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A6" w:rsidRPr="00686206" w:rsidRDefault="00D104A6" w:rsidP="00D104A6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D104A6" w:rsidRPr="00686206" w:rsidRDefault="00D104A6" w:rsidP="00D104A6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D104A6" w:rsidRPr="00686206" w:rsidRDefault="00D104A6" w:rsidP="00D104A6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D104A6" w:rsidRDefault="00D104A6" w:rsidP="00D104A6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D104A6" w:rsidRPr="00686206" w:rsidRDefault="00D104A6" w:rsidP="00D104A6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специалиста по маркетингу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D104A6" w:rsidRDefault="00D104A6" w:rsidP="00D104A6">
      <w:pPr>
        <w:jc w:val="center"/>
        <w:rPr>
          <w:sz w:val="28"/>
          <w:szCs w:val="28"/>
        </w:rPr>
      </w:pPr>
      <w:r w:rsidRPr="00686206">
        <w:rPr>
          <w:sz w:val="28"/>
          <w:szCs w:val="28"/>
        </w:rPr>
        <w:t>"  " ______________ 20__г.  N_________</w:t>
      </w:r>
    </w:p>
    <w:p w:rsidR="00D104A6" w:rsidRDefault="00D104A6" w:rsidP="00D104A6">
      <w:pPr>
        <w:rPr>
          <w:sz w:val="28"/>
          <w:szCs w:val="28"/>
        </w:rPr>
      </w:pPr>
    </w:p>
    <w:p w:rsidR="00D104A6" w:rsidRDefault="00D104A6" w:rsidP="00D104A6">
      <w:pPr>
        <w:pStyle w:val="a4"/>
        <w:spacing w:after="240" w:afterAutospacing="0"/>
        <w:jc w:val="center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 w:rsidRPr="00686206">
        <w:rPr>
          <w:sz w:val="28"/>
          <w:szCs w:val="28"/>
        </w:rPr>
        <w:t xml:space="preserve">     Настоящая инструкция определяет права, обязанности и ответственность  </w:t>
      </w:r>
      <w:r>
        <w:rPr>
          <w:sz w:val="28"/>
          <w:szCs w:val="28"/>
        </w:rPr>
        <w:t>специалиста по маркетингу</w:t>
      </w:r>
      <w:r w:rsidRPr="00686206">
        <w:rPr>
          <w:sz w:val="28"/>
          <w:szCs w:val="28"/>
        </w:rPr>
        <w:t xml:space="preserve"> в соответствии с  положениями Трудового  кодекса  Российской  Федерации  и иных нормативных</w:t>
      </w:r>
      <w:r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актов, регулирующих трудовые правоотношения в Российской Федерации.</w:t>
      </w:r>
    </w:p>
    <w:p w:rsidR="00D104A6" w:rsidRPr="00201F3C" w:rsidRDefault="00D104A6" w:rsidP="00D104A6">
      <w:pPr>
        <w:pStyle w:val="a4"/>
        <w:spacing w:after="240" w:afterAutospacing="0"/>
        <w:jc w:val="center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201F3C">
        <w:rPr>
          <w:b/>
          <w:bCs/>
          <w:sz w:val="28"/>
          <w:szCs w:val="28"/>
        </w:rPr>
        <w:t>I. Общие положения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 На должность специалиста по маркетингу назначается лицо, имею</w:t>
      </w:r>
      <w:r w:rsidRPr="00201F3C">
        <w:rPr>
          <w:sz w:val="28"/>
          <w:szCs w:val="28"/>
        </w:rPr>
        <w:softHyphen/>
        <w:t>щее высшее профессиональное (экономическое) образование, без предъявления требований к стажу работы, или высшее профессиональ</w:t>
      </w:r>
      <w:r w:rsidRPr="00201F3C">
        <w:rPr>
          <w:sz w:val="28"/>
          <w:szCs w:val="28"/>
        </w:rPr>
        <w:softHyphen/>
        <w:t>ное образование и дополнительную подготовку по маркетингу, без предъяв</w:t>
      </w:r>
      <w:r w:rsidRPr="00201F3C">
        <w:rPr>
          <w:sz w:val="28"/>
          <w:szCs w:val="28"/>
        </w:rPr>
        <w:softHyphen/>
        <w:t>ления требований к стажу работы.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 Назначение на должность специалиста по маркетингу и освобожде</w:t>
      </w:r>
      <w:r w:rsidRPr="00201F3C">
        <w:rPr>
          <w:sz w:val="28"/>
          <w:szCs w:val="28"/>
        </w:rPr>
        <w:softHyphen/>
        <w:t>ние от нее производится приказом директора предприятия по представ</w:t>
      </w:r>
      <w:r w:rsidRPr="00201F3C">
        <w:rPr>
          <w:sz w:val="28"/>
          <w:szCs w:val="28"/>
        </w:rPr>
        <w:softHyphen/>
        <w:t>лению начальника отдела маркетинга.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 Специалист по маркетингу должен знать: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Рыночные методы хозяйствования, закономерности и особенно</w:t>
      </w:r>
      <w:r w:rsidRPr="00201F3C">
        <w:rPr>
          <w:sz w:val="28"/>
          <w:szCs w:val="28"/>
        </w:rPr>
        <w:softHyphen/>
        <w:t>сти развития экономики.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Методы проведения маркетинговых исследований.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lastRenderedPageBreak/>
        <w:t>Основы менеджмента.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Направления предпринимательской деятельности, организацион</w:t>
      </w:r>
      <w:r w:rsidRPr="00201F3C">
        <w:rPr>
          <w:sz w:val="28"/>
          <w:szCs w:val="28"/>
        </w:rPr>
        <w:softHyphen/>
        <w:t>но-правовой статус предприятия, перспективы его развития.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Этику делового общения.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Технологию производства выпускаемой продукции, выполняе</w:t>
      </w:r>
      <w:r w:rsidRPr="00201F3C">
        <w:rPr>
          <w:sz w:val="28"/>
          <w:szCs w:val="28"/>
        </w:rPr>
        <w:softHyphen/>
        <w:t>мых работ (услуг).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Методы расчета прибыли, эффективности, рентабельности и издержек производства.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Ценообразование и ценовую политику.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Организацию торгово-сбытовой деятельности, производства,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труда и управления.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Методы изучения внутреннего и внешнего рынка, его потенци</w:t>
      </w:r>
      <w:r w:rsidRPr="00201F3C">
        <w:rPr>
          <w:sz w:val="28"/>
          <w:szCs w:val="28"/>
        </w:rPr>
        <w:softHyphen/>
        <w:t>ала и тенденции развития.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Формы учетных документов и порядок составления отчетности.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Технические средства сбора и обработки информации, связи и коммуникаций.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Компьютерные технологии и операционные системы.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Организацию рекламного дела.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Гражданское, трудовое и хозяйственное право.</w:t>
      </w:r>
    </w:p>
    <w:p w:rsidR="00D104A6" w:rsidRPr="00201F3C" w:rsidRDefault="00D104A6" w:rsidP="00D104A6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1F3C">
        <w:rPr>
          <w:sz w:val="28"/>
          <w:szCs w:val="28"/>
        </w:rPr>
        <w:t>Правила и нормы охраны труда.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 Специалист по маркетингу подчиняется непосредственно началь</w:t>
      </w:r>
      <w:r w:rsidRPr="00201F3C">
        <w:rPr>
          <w:sz w:val="28"/>
          <w:szCs w:val="28"/>
        </w:rPr>
        <w:softHyphen/>
        <w:t>нику отдела маркетинга.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5. На время отсутствия специалиста по маркетингу (командировка, отпуск, болезнь, пр.) его обязанности исполняет лицо, назначенное в установленном порядке. Данное лицо приобретает соответствующие пра</w:t>
      </w:r>
      <w:r w:rsidRPr="00201F3C">
        <w:rPr>
          <w:sz w:val="28"/>
          <w:szCs w:val="28"/>
        </w:rPr>
        <w:softHyphen/>
        <w:t>ва и несет ответственность-за качественное и своевременное исполнение возложенных на него обязанностей.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6. ___________________________________ .</w:t>
      </w:r>
    </w:p>
    <w:p w:rsidR="00D104A6" w:rsidRPr="00201F3C" w:rsidRDefault="00D104A6" w:rsidP="00D104A6">
      <w:pPr>
        <w:pStyle w:val="a4"/>
        <w:jc w:val="center"/>
        <w:rPr>
          <w:sz w:val="28"/>
          <w:szCs w:val="28"/>
        </w:rPr>
      </w:pPr>
      <w:r w:rsidRPr="00201F3C">
        <w:rPr>
          <w:b/>
          <w:bCs/>
          <w:sz w:val="28"/>
          <w:szCs w:val="28"/>
        </w:rPr>
        <w:t>II. Должностные обязанности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Специалист по маркетингу: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 Осуществляет разработку мер по производству продукции (това</w:t>
      </w:r>
      <w:r w:rsidRPr="00201F3C">
        <w:rPr>
          <w:sz w:val="28"/>
          <w:szCs w:val="28"/>
        </w:rPr>
        <w:softHyphen/>
        <w:t>ра) и оказанию услуг, которые находят наибольший спрос и рынок сбыта.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 Содействует сбалансированному развитию производства и сферы услуг, готовит предложения по выбору и изменению направлений разви</w:t>
      </w:r>
      <w:r w:rsidRPr="00201F3C">
        <w:rPr>
          <w:sz w:val="28"/>
          <w:szCs w:val="28"/>
        </w:rPr>
        <w:softHyphen/>
        <w:t>тия товарного ассортимента, производственно-хозяйственной и предпри</w:t>
      </w:r>
      <w:r w:rsidRPr="00201F3C">
        <w:rPr>
          <w:sz w:val="28"/>
          <w:szCs w:val="28"/>
        </w:rPr>
        <w:softHyphen/>
        <w:t>нимательской деятельности, участвует в разработке маркетинговой поли</w:t>
      </w:r>
      <w:r w:rsidRPr="00201F3C">
        <w:rPr>
          <w:sz w:val="28"/>
          <w:szCs w:val="28"/>
        </w:rPr>
        <w:softHyphen/>
        <w:t>тики, определении цен, создает условия для планомерной реализации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lastRenderedPageBreak/>
        <w:t>товара и расширения оказываемых услуг, удовлетворения спроса покупа</w:t>
      </w:r>
      <w:r w:rsidRPr="00201F3C">
        <w:rPr>
          <w:sz w:val="28"/>
          <w:szCs w:val="28"/>
        </w:rPr>
        <w:softHyphen/>
        <w:t>телей (клиентов) на товары и услуги.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 Изучает рынок аналогичных товаров и услуг (анализ спроса и по</w:t>
      </w:r>
      <w:r w:rsidRPr="00201F3C">
        <w:rPr>
          <w:sz w:val="28"/>
          <w:szCs w:val="28"/>
        </w:rPr>
        <w:softHyphen/>
        <w:t>требления, их мотиваций и колебаний, деятельности конкурентов) и тен</w:t>
      </w:r>
      <w:r w:rsidRPr="00201F3C">
        <w:rPr>
          <w:sz w:val="28"/>
          <w:szCs w:val="28"/>
        </w:rPr>
        <w:softHyphen/>
        <w:t>денций его развития.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 Прогнозирует объем продажи и формирует потребительский спрос на товары и услуги, выявляет наиболее эффективные рынки сбыта, а так</w:t>
      </w:r>
      <w:r w:rsidRPr="00201F3C">
        <w:rPr>
          <w:sz w:val="28"/>
          <w:szCs w:val="28"/>
        </w:rPr>
        <w:softHyphen/>
        <w:t>же требования к качественным характеристикам товара (способ его про</w:t>
      </w:r>
      <w:r w:rsidRPr="00201F3C">
        <w:rPr>
          <w:sz w:val="28"/>
          <w:szCs w:val="28"/>
        </w:rPr>
        <w:softHyphen/>
        <w:t>изводства, срок службы, правила пользования, упаковку) или оказывае</w:t>
      </w:r>
      <w:r w:rsidRPr="00201F3C">
        <w:rPr>
          <w:sz w:val="28"/>
          <w:szCs w:val="28"/>
        </w:rPr>
        <w:softHyphen/>
        <w:t>мой услуги.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5. Исследует факторы, влияющие на сбыт товара и имеющие значе</w:t>
      </w:r>
      <w:r w:rsidRPr="00201F3C">
        <w:rPr>
          <w:sz w:val="28"/>
          <w:szCs w:val="28"/>
        </w:rPr>
        <w:softHyphen/>
        <w:t>ние для успешной реализации оказываемых услуг, типы спроса (устойчи</w:t>
      </w:r>
      <w:r w:rsidRPr="00201F3C">
        <w:rPr>
          <w:sz w:val="28"/>
          <w:szCs w:val="28"/>
        </w:rPr>
        <w:softHyphen/>
        <w:t>вый, ажиотажный, кратковременный и др.), причины его повышения и снижения, дифференциацию покупательской способности населения.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6. Совершенствует информационное обеспечение проводимых иссле</w:t>
      </w:r>
      <w:r w:rsidRPr="00201F3C">
        <w:rPr>
          <w:sz w:val="28"/>
          <w:szCs w:val="28"/>
        </w:rPr>
        <w:softHyphen/>
        <w:t>дований рынка.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7. Разрабатывает программы по формированию спроса и стимулиро</w:t>
      </w:r>
      <w:r w:rsidRPr="00201F3C">
        <w:rPr>
          <w:sz w:val="28"/>
          <w:szCs w:val="28"/>
        </w:rPr>
        <w:softHyphen/>
        <w:t>ванию сбыта, рекомендации по выбору рынка в соответствии с имеющи</w:t>
      </w:r>
      <w:r w:rsidRPr="00201F3C">
        <w:rPr>
          <w:sz w:val="28"/>
          <w:szCs w:val="28"/>
        </w:rPr>
        <w:softHyphen/>
        <w:t>мися ресурсами.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8. Определяет меры, подготавливает предложения и разрабатывает рекомендации по повышению качества и улучшению потребительских свойств товаров и услуг, перспективы освоения новой продукции и рын</w:t>
      </w:r>
      <w:r w:rsidRPr="00201F3C">
        <w:rPr>
          <w:sz w:val="28"/>
          <w:szCs w:val="28"/>
        </w:rPr>
        <w:softHyphen/>
        <w:t>ков сбыта, с учетом социально-демографических особенностей различ</w:t>
      </w:r>
      <w:r w:rsidRPr="00201F3C">
        <w:rPr>
          <w:sz w:val="28"/>
          <w:szCs w:val="28"/>
        </w:rPr>
        <w:softHyphen/>
        <w:t>ных групп населения, состояния и динамики их доходов, традиций и вку</w:t>
      </w:r>
      <w:r w:rsidRPr="00201F3C">
        <w:rPr>
          <w:sz w:val="28"/>
          <w:szCs w:val="28"/>
        </w:rPr>
        <w:softHyphen/>
        <w:t>сов, а также необходимые для этого затраты всех видов ресурсов, вклю</w:t>
      </w:r>
      <w:r w:rsidRPr="00201F3C">
        <w:rPr>
          <w:sz w:val="28"/>
          <w:szCs w:val="28"/>
        </w:rPr>
        <w:softHyphen/>
        <w:t>чая сырье, материалы, энергию, кадры.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9. Анализирует конкурентную среду с учетом изменений в налоговой, ценовой и таможенной политике государства, объем оборота, прибыль от продажи, конкурентоспособность, скорость реализации, факторы, влия</w:t>
      </w:r>
      <w:r w:rsidRPr="00201F3C">
        <w:rPr>
          <w:sz w:val="28"/>
          <w:szCs w:val="28"/>
        </w:rPr>
        <w:softHyphen/>
        <w:t>ющие на сбыт.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10. Ведет контроль за сбытом, проводит сопоставление запланиро</w:t>
      </w:r>
      <w:r w:rsidRPr="00201F3C">
        <w:rPr>
          <w:sz w:val="28"/>
          <w:szCs w:val="28"/>
        </w:rPr>
        <w:softHyphen/>
        <w:t>ванных данных с полученными результатами по объему, выручке, време</w:t>
      </w:r>
      <w:r w:rsidRPr="00201F3C">
        <w:rPr>
          <w:sz w:val="28"/>
          <w:szCs w:val="28"/>
        </w:rPr>
        <w:softHyphen/>
        <w:t>ни сбыта (оказании услуг) и территории их распространения, выявляет отклонения и изменения конъюнктуры рынка.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11. Обеспечивает рост эффективности предпринимательской деятель</w:t>
      </w:r>
      <w:r w:rsidRPr="00201F3C">
        <w:rPr>
          <w:sz w:val="28"/>
          <w:szCs w:val="28"/>
        </w:rPr>
        <w:softHyphen/>
        <w:t>ности, прибыли и доходов, повышение конкурентоспособности товаров и услуг.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lastRenderedPageBreak/>
        <w:t>12. Принимает участие в подготовке, переподготовке и повышении квалификации управленческих кадров с учетом требований рыночной экономики.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13. Выполняет отдельные служебные поручения своего непосредствен</w:t>
      </w:r>
      <w:r w:rsidRPr="00201F3C">
        <w:rPr>
          <w:sz w:val="28"/>
          <w:szCs w:val="28"/>
        </w:rPr>
        <w:softHyphen/>
        <w:t>ного руководителя.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14. _____________________________________ .</w:t>
      </w:r>
    </w:p>
    <w:p w:rsidR="00D104A6" w:rsidRPr="00201F3C" w:rsidRDefault="00D104A6" w:rsidP="00D104A6">
      <w:pPr>
        <w:pStyle w:val="a4"/>
        <w:jc w:val="center"/>
        <w:rPr>
          <w:sz w:val="28"/>
          <w:szCs w:val="28"/>
        </w:rPr>
      </w:pPr>
      <w:r w:rsidRPr="00201F3C">
        <w:rPr>
          <w:b/>
          <w:bCs/>
          <w:sz w:val="28"/>
          <w:szCs w:val="28"/>
        </w:rPr>
        <w:t>III. Права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Специалист по маркетингу имеет право: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 Знакомиться с проектами решений руководства предприятия, ка</w:t>
      </w:r>
      <w:r w:rsidRPr="00201F3C">
        <w:rPr>
          <w:sz w:val="28"/>
          <w:szCs w:val="28"/>
        </w:rPr>
        <w:softHyphen/>
        <w:t>сающимися его деятельности.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 Вносить на рассмотрение руководства предложения по совершен</w:t>
      </w:r>
      <w:r w:rsidRPr="00201F3C">
        <w:rPr>
          <w:sz w:val="28"/>
          <w:szCs w:val="28"/>
        </w:rPr>
        <w:softHyphen/>
        <w:t>ствованию работы, связанной с предусмотренными настоящей должнос</w:t>
      </w:r>
      <w:r w:rsidRPr="00201F3C">
        <w:rPr>
          <w:sz w:val="28"/>
          <w:szCs w:val="28"/>
        </w:rPr>
        <w:softHyphen/>
        <w:t>тной инструкцией обязанностями.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 Сообщать непосредственному руководителю о всех выявленных в процессе исполнения своих должностных обязанностей недостатках в про</w:t>
      </w:r>
      <w:r w:rsidRPr="00201F3C">
        <w:rPr>
          <w:sz w:val="28"/>
          <w:szCs w:val="28"/>
        </w:rPr>
        <w:softHyphen/>
        <w:t>изводственной деятельности предприятия (его структурных подразделе</w:t>
      </w:r>
      <w:r w:rsidRPr="00201F3C">
        <w:rPr>
          <w:sz w:val="28"/>
          <w:szCs w:val="28"/>
        </w:rPr>
        <w:softHyphen/>
        <w:t>ний) и вносить предложения по</w:t>
      </w:r>
      <w:r w:rsidRPr="00201F3C">
        <w:rPr>
          <w:b/>
          <w:bCs/>
          <w:sz w:val="28"/>
          <w:szCs w:val="28"/>
        </w:rPr>
        <w:t xml:space="preserve"> </w:t>
      </w:r>
      <w:r w:rsidRPr="001C5D61">
        <w:rPr>
          <w:bCs/>
          <w:sz w:val="28"/>
          <w:szCs w:val="28"/>
        </w:rPr>
        <w:t>их</w:t>
      </w:r>
      <w:r w:rsidRPr="00201F3C">
        <w:rPr>
          <w:sz w:val="28"/>
          <w:szCs w:val="28"/>
        </w:rPr>
        <w:t xml:space="preserve"> устранению.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 Запрашивать лично или по поручению непосредственного руково</w:t>
      </w:r>
      <w:r w:rsidRPr="00201F3C">
        <w:rPr>
          <w:sz w:val="28"/>
          <w:szCs w:val="28"/>
        </w:rPr>
        <w:softHyphen/>
        <w:t>дителя от руководителей подразделений предприятия и специалистов информацию и документы, необходимые для выполнения его должност</w:t>
      </w:r>
      <w:r w:rsidRPr="00201F3C">
        <w:rPr>
          <w:sz w:val="28"/>
          <w:szCs w:val="28"/>
        </w:rPr>
        <w:softHyphen/>
        <w:t>ных обязанностей.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5. Привлекать специалистов всех (отдельных) структурных подразде</w:t>
      </w:r>
      <w:r w:rsidRPr="00201F3C">
        <w:rPr>
          <w:sz w:val="28"/>
          <w:szCs w:val="28"/>
        </w:rPr>
        <w:softHyphen/>
        <w:t>лений к решению задач, возложенных на него (если это предусмотрено положениями о структурных подразделениях, если нет — то с разреше</w:t>
      </w:r>
      <w:r w:rsidRPr="00201F3C">
        <w:rPr>
          <w:sz w:val="28"/>
          <w:szCs w:val="28"/>
        </w:rPr>
        <w:softHyphen/>
        <w:t>ния руководства).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6. Требовать от руководства предприятия оказания содействия в ис</w:t>
      </w:r>
      <w:r w:rsidRPr="00201F3C">
        <w:rPr>
          <w:sz w:val="28"/>
          <w:szCs w:val="28"/>
        </w:rPr>
        <w:softHyphen/>
        <w:t>полнении</w:t>
      </w:r>
      <w:r w:rsidRPr="00201F3C">
        <w:rPr>
          <w:b/>
          <w:bCs/>
          <w:sz w:val="28"/>
          <w:szCs w:val="28"/>
        </w:rPr>
        <w:t xml:space="preserve"> </w:t>
      </w:r>
      <w:r w:rsidRPr="001C5D61">
        <w:rPr>
          <w:bCs/>
          <w:sz w:val="28"/>
          <w:szCs w:val="28"/>
        </w:rPr>
        <w:t>им</w:t>
      </w:r>
      <w:r w:rsidRPr="00201F3C">
        <w:rPr>
          <w:sz w:val="28"/>
          <w:szCs w:val="28"/>
        </w:rPr>
        <w:t xml:space="preserve"> его должностных обязанностей и прав.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7. _____________________________________ .</w:t>
      </w:r>
    </w:p>
    <w:p w:rsidR="00D104A6" w:rsidRPr="00201F3C" w:rsidRDefault="00D104A6" w:rsidP="00D104A6">
      <w:pPr>
        <w:pStyle w:val="a4"/>
        <w:jc w:val="center"/>
        <w:rPr>
          <w:sz w:val="28"/>
          <w:szCs w:val="28"/>
        </w:rPr>
      </w:pPr>
      <w:r w:rsidRPr="00201F3C">
        <w:rPr>
          <w:b/>
          <w:bCs/>
          <w:sz w:val="28"/>
          <w:szCs w:val="28"/>
        </w:rPr>
        <w:t>IV. Ответственность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Специалист по маркетингу несет ответственность: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 За ненадлежащее исполнение или неисполнение своих должност</w:t>
      </w:r>
      <w:r w:rsidRPr="00201F3C">
        <w:rPr>
          <w:sz w:val="28"/>
          <w:szCs w:val="28"/>
        </w:rPr>
        <w:softHyphen/>
        <w:t>ных обязанностей, предусмотренных настоящей должностной инструк</w:t>
      </w:r>
      <w:r w:rsidRPr="00201F3C">
        <w:rPr>
          <w:sz w:val="28"/>
          <w:szCs w:val="28"/>
        </w:rPr>
        <w:softHyphen/>
        <w:t>цией, — в пределах, определенных действующим трудовым законодатель</w:t>
      </w:r>
      <w:r w:rsidRPr="00201F3C">
        <w:rPr>
          <w:sz w:val="28"/>
          <w:szCs w:val="28"/>
        </w:rPr>
        <w:softHyphen/>
        <w:t>ством Российской Федерации.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lastRenderedPageBreak/>
        <w:t>2. За правонарушения, совершенные в процессе осуществления своей деятельности, — в пределах, определенных действующим адми</w:t>
      </w:r>
      <w:r w:rsidRPr="00201F3C">
        <w:rPr>
          <w:sz w:val="28"/>
          <w:szCs w:val="28"/>
        </w:rPr>
        <w:softHyphen/>
        <w:t>нистративным, уголовным и гражданским законодательством Российс</w:t>
      </w:r>
      <w:r w:rsidRPr="00201F3C">
        <w:rPr>
          <w:sz w:val="28"/>
          <w:szCs w:val="28"/>
        </w:rPr>
        <w:softHyphen/>
        <w:t>кой Федерации.</w:t>
      </w:r>
    </w:p>
    <w:p w:rsidR="00D104A6" w:rsidRPr="00201F3C" w:rsidRDefault="00D104A6" w:rsidP="00D104A6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 За причинение материального ущерба - в пределах, определенных</w:t>
      </w:r>
      <w:r>
        <w:rPr>
          <w:sz w:val="28"/>
          <w:szCs w:val="28"/>
        </w:rPr>
        <w:t xml:space="preserve"> </w:t>
      </w:r>
      <w:r w:rsidRPr="00201F3C">
        <w:rPr>
          <w:sz w:val="28"/>
          <w:szCs w:val="28"/>
        </w:rPr>
        <w:t>действующим трудовым и гра</w:t>
      </w:r>
      <w:r>
        <w:rPr>
          <w:sz w:val="28"/>
          <w:szCs w:val="28"/>
        </w:rPr>
        <w:t>ж</w:t>
      </w:r>
      <w:r w:rsidRPr="00201F3C">
        <w:rPr>
          <w:sz w:val="28"/>
          <w:szCs w:val="28"/>
        </w:rPr>
        <w:t>данским законодательством Российской Федерации.</w:t>
      </w:r>
    </w:p>
    <w:p w:rsidR="00D104A6" w:rsidRDefault="00D104A6" w:rsidP="00D104A6">
      <w:pPr>
        <w:pStyle w:val="a4"/>
        <w:rPr>
          <w:sz w:val="28"/>
          <w:szCs w:val="28"/>
        </w:rPr>
      </w:pPr>
    </w:p>
    <w:p w:rsidR="00D104A6" w:rsidRDefault="00D104A6" w:rsidP="00D104A6">
      <w:pPr>
        <w:pStyle w:val="a4"/>
      </w:pPr>
      <w:r w:rsidRPr="00686206">
        <w:rPr>
          <w:sz w:val="28"/>
          <w:szCs w:val="28"/>
        </w:rPr>
        <w:t xml:space="preserve">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D104A6" w:rsidRDefault="00D104A6" w:rsidP="00D104A6">
      <w:pPr>
        <w:rPr>
          <w:sz w:val="28"/>
          <w:szCs w:val="28"/>
        </w:rPr>
      </w:pP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C61A2F" w:rsidRPr="00D104A6" w:rsidRDefault="00C61A2F" w:rsidP="00D104A6">
      <w:bookmarkStart w:id="0" w:name="_GoBack"/>
      <w:bookmarkEnd w:id="0"/>
    </w:p>
    <w:sectPr w:rsidR="00C61A2F" w:rsidRPr="00D1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16D6"/>
    <w:multiLevelType w:val="hybridMultilevel"/>
    <w:tmpl w:val="9E7C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0"/>
    <w:rsid w:val="00537730"/>
    <w:rsid w:val="00C61A2F"/>
    <w:rsid w:val="00D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2767"/>
  <w15:chartTrackingRefBased/>
  <w15:docId w15:val="{ECF97275-80C6-4A45-A0E2-395318C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730"/>
    <w:rPr>
      <w:b/>
      <w:bCs/>
    </w:rPr>
  </w:style>
  <w:style w:type="paragraph" w:styleId="a4">
    <w:name w:val="Normal (Web)"/>
    <w:basedOn w:val="a"/>
    <w:uiPriority w:val="99"/>
    <w:semiHidden/>
    <w:unhideWhenUsed/>
    <w:rsid w:val="00537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2018-03-15T05:26:00Z</dcterms:created>
  <dcterms:modified xsi:type="dcterms:W3CDTF">2018-03-15T05:26:00Z</dcterms:modified>
</cp:coreProperties>
</file>